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bookmarkStart w:id="0" w:name="_GoBack"/>
      <w:bookmarkEnd w:id="0"/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558567CD" w14:textId="77777777" w:rsidR="00D8364C" w:rsidRDefault="00B32BBF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B32BBF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4633168C" w:rsidR="00D8364C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30F4E056" w14:textId="3EC696F6" w:rsidR="0052391F" w:rsidRDefault="0052391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14:paraId="7B52D56A" w14:textId="77777777" w:rsidR="00B32BBF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14:paraId="26D204DA" w14:textId="6CBA708C" w:rsidR="00746E22" w:rsidRDefault="00746E22" w:rsidP="00E27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line="28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13978">
        <w:rPr>
          <w:rFonts w:ascii="Arial" w:hAnsi="Arial" w:cs="Arial"/>
          <w:b/>
          <w:color w:val="000000"/>
          <w:sz w:val="20"/>
          <w:szCs w:val="20"/>
        </w:rPr>
        <w:t xml:space="preserve">PANTOUFLAGE – REVOLVING DOORS - art.53 c.16 ter </w:t>
      </w:r>
      <w:proofErr w:type="spellStart"/>
      <w:r w:rsidRPr="00513978">
        <w:rPr>
          <w:rFonts w:ascii="Arial" w:hAnsi="Arial" w:cs="Arial"/>
          <w:b/>
          <w:color w:val="000000"/>
          <w:sz w:val="20"/>
          <w:szCs w:val="20"/>
        </w:rPr>
        <w:t>D</w:t>
      </w:r>
      <w:r w:rsidR="002965D9">
        <w:rPr>
          <w:rFonts w:ascii="Arial" w:hAnsi="Arial" w:cs="Arial"/>
          <w:b/>
          <w:color w:val="000000"/>
          <w:sz w:val="20"/>
          <w:szCs w:val="20"/>
        </w:rPr>
        <w:t>.</w:t>
      </w:r>
      <w:r w:rsidRPr="00513978">
        <w:rPr>
          <w:rFonts w:ascii="Arial" w:hAnsi="Arial" w:cs="Arial"/>
          <w:b/>
          <w:color w:val="000000"/>
          <w:sz w:val="20"/>
          <w:szCs w:val="20"/>
        </w:rPr>
        <w:t>Lgs</w:t>
      </w:r>
      <w:proofErr w:type="spellEnd"/>
      <w:r w:rsidRPr="00513978">
        <w:rPr>
          <w:rFonts w:ascii="Arial" w:hAnsi="Arial" w:cs="Arial"/>
          <w:b/>
          <w:color w:val="000000"/>
          <w:sz w:val="20"/>
          <w:szCs w:val="20"/>
        </w:rPr>
        <w:t xml:space="preserve"> n.165/2001</w:t>
      </w:r>
    </w:p>
    <w:p w14:paraId="6210EF84" w14:textId="5A66FF93" w:rsidR="00746E22" w:rsidRDefault="00746E22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r>
        <w:rPr>
          <w:rFonts w:ascii="Arial" w:eastAsia="Calibri" w:hAnsi="Arial" w:cs="Arial"/>
          <w:b/>
          <w:bCs/>
          <w:color w:val="000000"/>
          <w:sz w:val="20"/>
          <w:szCs w:val="24"/>
        </w:rPr>
        <w:t>Oggetto: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……</w:t>
      </w:r>
      <w:r w:rsidR="00E27A6A">
        <w:rPr>
          <w:rFonts w:ascii="Arial" w:eastAsia="Calibri" w:hAnsi="Arial" w:cs="Arial"/>
          <w:bCs/>
          <w:color w:val="000000"/>
          <w:sz w:val="20"/>
          <w:szCs w:val="24"/>
        </w:rPr>
        <w:t>……………….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>…………….</w:t>
      </w:r>
    </w:p>
    <w:p w14:paraId="0D33BCC7" w14:textId="77777777" w:rsidR="00E27A6A" w:rsidRDefault="00E27A6A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</w:p>
    <w:p w14:paraId="3EC1905E" w14:textId="7A398F19" w:rsidR="00746E22" w:rsidRDefault="00746E22" w:rsidP="00E27A6A">
      <w:pPr>
        <w:spacing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4"/>
        </w:rPr>
        <w:t xml:space="preserve">CIG </w:t>
      </w:r>
      <w:r>
        <w:rPr>
          <w:rFonts w:ascii="Arial" w:hAnsi="Arial" w:cs="Arial"/>
          <w:bCs/>
          <w:color w:val="000000"/>
          <w:sz w:val="20"/>
          <w:szCs w:val="24"/>
        </w:rPr>
        <w:fldChar w:fldCharType="begin"/>
      </w:r>
      <w:r>
        <w:rPr>
          <w:rFonts w:ascii="Arial" w:hAnsi="Arial" w:cs="Arial"/>
          <w:bCs/>
          <w:color w:val="000000"/>
          <w:sz w:val="20"/>
          <w:szCs w:val="24"/>
        </w:rPr>
        <w:instrText xml:space="preserve"> LINK Excel.Sheet.12 "C:\\Users\\danilo.desantis\\Desktop\\Excell Test.xlsx" "Foglio1!R3C2" \a \f 4 \r </w:instrText>
      </w:r>
      <w:r>
        <w:rPr>
          <w:rFonts w:ascii="Arial" w:hAnsi="Arial" w:cs="Arial"/>
          <w:bCs/>
          <w:color w:val="000000"/>
          <w:sz w:val="20"/>
          <w:szCs w:val="24"/>
        </w:rPr>
        <w:fldChar w:fldCharType="separate"/>
      </w:r>
      <w:r>
        <w:rPr>
          <w:rFonts w:ascii="Arial" w:eastAsiaTheme="minorEastAsia" w:hAnsi="Arial" w:cs="Arial"/>
          <w:color w:val="000000"/>
          <w:sz w:val="20"/>
          <w:szCs w:val="20"/>
          <w:lang w:eastAsia="it-IT"/>
        </w:rPr>
        <w:t>…………….</w:t>
      </w:r>
      <w:r>
        <w:rPr>
          <w:rFonts w:ascii="Arial" w:hAnsi="Arial" w:cs="Arial"/>
          <w:bCs/>
          <w:color w:val="000000"/>
          <w:sz w:val="20"/>
          <w:szCs w:val="24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4"/>
        </w:rPr>
        <w:t>, CUP …………….</w:t>
      </w:r>
    </w:p>
    <w:p w14:paraId="6AF2A890" w14:textId="77777777" w:rsidR="00E27A6A" w:rsidRDefault="00E27A6A" w:rsidP="00746E22">
      <w:pPr>
        <w:spacing w:before="240" w:after="0"/>
        <w:jc w:val="both"/>
        <w:rPr>
          <w:rFonts w:ascii="Arial" w:hAnsi="Arial" w:cs="Arial"/>
          <w:color w:val="00000A"/>
          <w:sz w:val="18"/>
        </w:rPr>
      </w:pPr>
    </w:p>
    <w:p w14:paraId="0EA05707" w14:textId="77777777" w:rsidR="00746E22" w:rsidRDefault="00746E22" w:rsidP="00746E22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 svolgimento di attività successiva alla cessazione del rapporto di lavoro.</w:t>
      </w:r>
    </w:p>
    <w:p w14:paraId="3837662F" w14:textId="77777777"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Fonts w:ascii="Arial" w:hAnsi="Arial" w:cs="Arial"/>
          <w:sz w:val="20"/>
          <w:szCs w:val="20"/>
        </w:rPr>
        <w:t>a</w:t>
      </w:r>
      <w:proofErr w:type="spellEnd"/>
      <w:r>
        <w:rPr>
          <w:rFonts w:ascii="Arial" w:hAnsi="Arial" w:cs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Fonts w:ascii="Arial" w:hAnsi="Arial" w:cs="Arial"/>
          <w:sz w:val="20"/>
          <w:szCs w:val="20"/>
        </w:rPr>
        <w:t>cap</w:t>
      </w:r>
      <w:proofErr w:type="spellEnd"/>
      <w:r>
        <w:rPr>
          <w:rFonts w:ascii="Arial" w:hAnsi="Arial" w:cs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Fonts w:ascii="Arial" w:hAnsi="Arial" w:cs="Arial"/>
          <w:sz w:val="20"/>
          <w:szCs w:val="20"/>
        </w:rPr>
        <w:t>tel</w:t>
      </w:r>
      <w:proofErr w:type="spellEnd"/>
      <w:r>
        <w:rPr>
          <w:rFonts w:ascii="Arial" w:hAnsi="Arial" w:cs="Arial"/>
          <w:sz w:val="20"/>
          <w:szCs w:val="20"/>
        </w:rPr>
        <w:t xml:space="preserve"> ____________________fax ________________</w:t>
      </w:r>
    </w:p>
    <w:p w14:paraId="4057ED38" w14:textId="77777777"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_________________________________@________________________________</w:t>
      </w:r>
    </w:p>
    <w:p w14:paraId="08345683" w14:textId="77777777" w:rsidR="00746E22" w:rsidRDefault="00746E22" w:rsidP="00746E22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DICHIARA</w:t>
      </w:r>
    </w:p>
    <w:p w14:paraId="5AE798E9" w14:textId="3B06AC9A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</w:t>
      </w:r>
      <w:r w:rsidR="00455C9E">
        <w:rPr>
          <w:rFonts w:ascii="Arial" w:hAnsi="Arial" w:cs="Arial"/>
          <w:sz w:val="20"/>
          <w:szCs w:val="20"/>
        </w:rPr>
        <w:t>A.O.U.P. PAOLO GIACCONE</w:t>
      </w:r>
      <w:r>
        <w:rPr>
          <w:rFonts w:ascii="Arial" w:hAnsi="Arial" w:cs="Arial"/>
          <w:sz w:val="20"/>
          <w:szCs w:val="20"/>
        </w:rPr>
        <w:t xml:space="preserve"> Palermo - per il triennio successivo alla cessazione del rapporto - che abbiano esercitato le attività previste nel PTPC ed in particolare:</w:t>
      </w:r>
    </w:p>
    <w:p w14:paraId="01E1FAC4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rilascio di pareri igienico sanitari, di autorizzazioni, di concessioni;</w:t>
      </w:r>
    </w:p>
    <w:p w14:paraId="555DD5B1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scelta del contraente per l’affidamento di lavori, forniture e servizi;</w:t>
      </w:r>
    </w:p>
    <w:p w14:paraId="0BDBD2C1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denti, ecc.);</w:t>
      </w:r>
    </w:p>
    <w:p w14:paraId="0B30EC5D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ispezione/controllo/vigilanza a qualsiasi titolo espletata, </w:t>
      </w:r>
    </w:p>
    <w:p w14:paraId="6EE872BD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6686BD63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in cui emerga la detta situazione è disposta l’esclusione della società/ditta dalle procedure di affidamento.</w:t>
      </w:r>
    </w:p>
    <w:p w14:paraId="5A1C5B33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di violazione del predetto divieto si applicheranno le seguenti sanzioni, sull’atto e sui soggetti:</w:t>
      </w:r>
    </w:p>
    <w:p w14:paraId="0CE3A45F" w14:textId="77777777"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sanzioni sull’atto</w:t>
      </w:r>
      <w:r>
        <w:rPr>
          <w:rFonts w:ascii="Arial" w:hAnsi="Arial" w:cs="Arial"/>
          <w:sz w:val="20"/>
          <w:szCs w:val="20"/>
        </w:rPr>
        <w:t>: i contratti di lavoro conclusi e gli incarichi conferiti in violazione del divieto sono nulli;</w:t>
      </w:r>
    </w:p>
    <w:p w14:paraId="1425991F" w14:textId="77777777"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sanzioni sui soggetti</w:t>
      </w:r>
      <w:r>
        <w:rPr>
          <w:rFonts w:ascii="Arial" w:hAnsi="Arial" w:cs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dente per i successivi tre anni ed hanno l’obbligo di restituire eventuali compensi eventualmente percepiti ed accertati in esecuzione dell’affidamento illegittimo; pertanto, la sanzione opera come 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lastRenderedPageBreak/>
        <w:t>quisito soggettivo legale per la partecipazione a procedure di affidamento con la conseguente illegi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timità dell’affidamento stesso per il caso di violazione.</w:t>
      </w:r>
    </w:p>
    <w:p w14:paraId="016FEE1E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E0E9CB0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9DD0B9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data: __________________________</w:t>
      </w:r>
    </w:p>
    <w:p w14:paraId="2E5D24C5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658720F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A1C70C8" w14:textId="77777777" w:rsidR="00746E22" w:rsidRDefault="00746E22" w:rsidP="00C34C58">
      <w:pPr>
        <w:tabs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</w:p>
    <w:p w14:paraId="401F7F80" w14:textId="77777777"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Timbro della ditta e </w:t>
      </w:r>
    </w:p>
    <w:p w14:paraId="136B18FC" w14:textId="77777777"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firma del Legale Rappresentante </w:t>
      </w:r>
    </w:p>
    <w:p w14:paraId="0EAA39F7" w14:textId="77777777" w:rsidR="00746E22" w:rsidRDefault="00746E22" w:rsidP="00C34C58">
      <w:pPr>
        <w:tabs>
          <w:tab w:val="left" w:pos="4678"/>
        </w:tabs>
        <w:spacing w:after="0"/>
        <w:ind w:right="4960"/>
        <w:jc w:val="center"/>
        <w:rPr>
          <w:rFonts w:ascii="Arial" w:hAnsi="Arial" w:cs="Arial"/>
          <w:sz w:val="20"/>
          <w:szCs w:val="20"/>
        </w:rPr>
      </w:pPr>
    </w:p>
    <w:p w14:paraId="337E77F9" w14:textId="77777777" w:rsidR="00746E22" w:rsidRDefault="00746E22" w:rsidP="00C34C58">
      <w:pPr>
        <w:tabs>
          <w:tab w:val="left" w:pos="8080"/>
        </w:tabs>
        <w:spacing w:after="0"/>
        <w:ind w:left="4254" w:right="141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15CD4AA0" w14:textId="77777777" w:rsidR="00746E22" w:rsidRDefault="00746E22" w:rsidP="00746E22">
      <w:pPr>
        <w:rPr>
          <w:rFonts w:ascii="Arial" w:hAnsi="Arial" w:cs="Arial"/>
          <w:color w:val="00000A"/>
          <w:sz w:val="20"/>
          <w:szCs w:val="20"/>
        </w:rPr>
      </w:pPr>
    </w:p>
    <w:p w14:paraId="639A28B1" w14:textId="7F85B529" w:rsidR="00CC1B3B" w:rsidRDefault="00CC1B3B" w:rsidP="00746E22">
      <w:pPr>
        <w:autoSpaceDE w:val="0"/>
        <w:autoSpaceDN w:val="0"/>
        <w:adjustRightInd w:val="0"/>
        <w:spacing w:before="60" w:line="280" w:lineRule="exact"/>
        <w:jc w:val="right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sectPr w:rsidR="00CC1B3B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FC31F" w14:textId="77777777" w:rsidR="00B31FC3" w:rsidRDefault="00B31FC3">
      <w:pPr>
        <w:spacing w:after="0" w:line="240" w:lineRule="auto"/>
      </w:pPr>
      <w:r>
        <w:separator/>
      </w:r>
    </w:p>
  </w:endnote>
  <w:endnote w:type="continuationSeparator" w:id="0">
    <w:p w14:paraId="45343025" w14:textId="77777777" w:rsidR="00B31FC3" w:rsidRDefault="00B3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B32BBF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455C9E">
      <w:rPr>
        <w:rFonts w:ascii="Gill Sans MT" w:hAnsi="Gill Sans MT"/>
        <w:noProof/>
        <w:sz w:val="16"/>
        <w:szCs w:val="16"/>
      </w:rPr>
      <w:t>1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3CFAF" w14:textId="77777777" w:rsidR="00B31FC3" w:rsidRDefault="00B31FC3">
      <w:pPr>
        <w:spacing w:after="0" w:line="240" w:lineRule="auto"/>
      </w:pPr>
      <w:r>
        <w:separator/>
      </w:r>
    </w:p>
  </w:footnote>
  <w:footnote w:type="continuationSeparator" w:id="0">
    <w:p w14:paraId="01F23C0D" w14:textId="77777777" w:rsidR="00B31FC3" w:rsidRDefault="00B31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B32BBF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B32BBF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E7191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9586D17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0B6C62"/>
    <w:rsid w:val="000D022C"/>
    <w:rsid w:val="000D319E"/>
    <w:rsid w:val="00230CC5"/>
    <w:rsid w:val="002965D9"/>
    <w:rsid w:val="002B3651"/>
    <w:rsid w:val="00370702"/>
    <w:rsid w:val="00386F97"/>
    <w:rsid w:val="00455C9E"/>
    <w:rsid w:val="00480D25"/>
    <w:rsid w:val="00491CAB"/>
    <w:rsid w:val="00513978"/>
    <w:rsid w:val="0052391F"/>
    <w:rsid w:val="005909CE"/>
    <w:rsid w:val="00646D56"/>
    <w:rsid w:val="0068764B"/>
    <w:rsid w:val="006E139E"/>
    <w:rsid w:val="00724CDE"/>
    <w:rsid w:val="00746E22"/>
    <w:rsid w:val="00791619"/>
    <w:rsid w:val="00A00873"/>
    <w:rsid w:val="00A66C8C"/>
    <w:rsid w:val="00B31FC3"/>
    <w:rsid w:val="00B32BBF"/>
    <w:rsid w:val="00C34C58"/>
    <w:rsid w:val="00C56DF9"/>
    <w:rsid w:val="00CB62F0"/>
    <w:rsid w:val="00CC1B3B"/>
    <w:rsid w:val="00CD39ED"/>
    <w:rsid w:val="00D1462E"/>
    <w:rsid w:val="00D8364C"/>
    <w:rsid w:val="00DB30A5"/>
    <w:rsid w:val="00DD249E"/>
    <w:rsid w:val="00E2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EE67-9559-484F-B60A-0FE7F122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 Casa</dc:creator>
  <dc:description/>
  <cp:lastModifiedBy>utente</cp:lastModifiedBy>
  <cp:revision>12</cp:revision>
  <cp:lastPrinted>2022-10-04T14:07:00Z</cp:lastPrinted>
  <dcterms:created xsi:type="dcterms:W3CDTF">2022-10-04T09:36:00Z</dcterms:created>
  <dcterms:modified xsi:type="dcterms:W3CDTF">2023-01-10T09:48:00Z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